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B840" w14:textId="77777777" w:rsidR="001B3681" w:rsidRPr="00F67163" w:rsidRDefault="00A654AF" w:rsidP="0048598E">
      <w:pPr>
        <w:spacing w:line="360" w:lineRule="auto"/>
        <w:rPr>
          <w:rFonts w:cstheme="minorHAnsi"/>
        </w:rPr>
      </w:pPr>
      <w:r w:rsidRPr="00F67163">
        <w:rPr>
          <w:rFonts w:cstheme="minorHAnsi"/>
        </w:rPr>
        <w:t>Esteemed colleagues, I am honored to speak on behalf of the NGO Major Group</w:t>
      </w:r>
      <w:r w:rsidR="00D67750" w:rsidRPr="00F67163">
        <w:rPr>
          <w:rFonts w:cstheme="minorHAnsi"/>
        </w:rPr>
        <w:t xml:space="preserve"> as a representative of the organization </w:t>
      </w:r>
      <w:proofErr w:type="spellStart"/>
      <w:r w:rsidR="00D67750" w:rsidRPr="00F67163">
        <w:rPr>
          <w:rFonts w:cstheme="minorHAnsi"/>
        </w:rPr>
        <w:t>ACTAsia</w:t>
      </w:r>
      <w:proofErr w:type="spellEnd"/>
      <w:r w:rsidR="00D67750" w:rsidRPr="00F67163">
        <w:rPr>
          <w:rFonts w:cstheme="minorHAnsi"/>
        </w:rPr>
        <w:t xml:space="preserve">. </w:t>
      </w:r>
    </w:p>
    <w:p w14:paraId="68E83AD6" w14:textId="77777777" w:rsidR="0048598E" w:rsidRDefault="0048598E" w:rsidP="0048598E">
      <w:pPr>
        <w:spacing w:line="360" w:lineRule="auto"/>
        <w:rPr>
          <w:rFonts w:cstheme="minorHAnsi"/>
        </w:rPr>
      </w:pPr>
    </w:p>
    <w:p w14:paraId="0D238280" w14:textId="2F0188C2" w:rsidR="00FA2C42" w:rsidRPr="00F67163" w:rsidRDefault="00586597" w:rsidP="0048598E">
      <w:pPr>
        <w:spacing w:line="360" w:lineRule="auto"/>
        <w:rPr>
          <w:rFonts w:cstheme="minorHAnsi"/>
        </w:rPr>
      </w:pPr>
      <w:r w:rsidRPr="00F67163">
        <w:rPr>
          <w:rFonts w:cstheme="minorHAnsi"/>
        </w:rPr>
        <w:t>We must not forget</w:t>
      </w:r>
      <w:r w:rsidR="00E0465C" w:rsidRPr="00F67163">
        <w:rPr>
          <w:rFonts w:cstheme="minorHAnsi"/>
        </w:rPr>
        <w:t xml:space="preserve"> that COVID-19 was transmitted to humans by the capture and consumption of wild animals. Emergency bans on the </w:t>
      </w:r>
      <w:r w:rsidR="00CD431D" w:rsidRPr="00F67163">
        <w:rPr>
          <w:rFonts w:cstheme="minorHAnsi"/>
        </w:rPr>
        <w:t xml:space="preserve">commercial </w:t>
      </w:r>
      <w:r w:rsidR="00E0465C" w:rsidRPr="00F67163">
        <w:rPr>
          <w:rFonts w:cstheme="minorHAnsi"/>
        </w:rPr>
        <w:t>wildlife trade should be kept in effect,</w:t>
      </w:r>
      <w:r w:rsidR="00D13715" w:rsidRPr="00F67163">
        <w:rPr>
          <w:rFonts w:cstheme="minorHAnsi"/>
        </w:rPr>
        <w:t xml:space="preserve"> coupled with community support and investment in alternative livelihoods,</w:t>
      </w:r>
      <w:r w:rsidR="00E0465C" w:rsidRPr="00F67163">
        <w:rPr>
          <w:rFonts w:cstheme="minorHAnsi"/>
        </w:rPr>
        <w:t xml:space="preserve"> an</w:t>
      </w:r>
      <w:r w:rsidR="00A6508C" w:rsidRPr="00F67163">
        <w:rPr>
          <w:rFonts w:cstheme="minorHAnsi"/>
        </w:rPr>
        <w:t>d remaining trades such as trophy hunting and wildlife farming abolished.</w:t>
      </w:r>
      <w:r w:rsidR="00D13715" w:rsidRPr="00F67163">
        <w:rPr>
          <w:rFonts w:cstheme="minorHAnsi"/>
        </w:rPr>
        <w:t xml:space="preserve"> These uses cannot in good conscience be considered safe or sustainable.</w:t>
      </w:r>
      <w:r w:rsidR="00A6508C" w:rsidRPr="00F67163">
        <w:rPr>
          <w:rFonts w:cstheme="minorHAnsi"/>
        </w:rPr>
        <w:t xml:space="preserve"> </w:t>
      </w:r>
      <w:r w:rsidR="00D13715" w:rsidRPr="00F67163">
        <w:rPr>
          <w:rFonts w:cstheme="minorHAnsi"/>
        </w:rPr>
        <w:t>Restoring ecosystems</w:t>
      </w:r>
      <w:r w:rsidR="001B3681" w:rsidRPr="00F67163">
        <w:rPr>
          <w:rFonts w:cstheme="minorHAnsi"/>
        </w:rPr>
        <w:t xml:space="preserve"> through initiatives like 30 by 30 </w:t>
      </w:r>
      <w:r w:rsidR="00D13715" w:rsidRPr="00F67163">
        <w:rPr>
          <w:rFonts w:cstheme="minorHAnsi"/>
        </w:rPr>
        <w:t xml:space="preserve">will reduce zoonotic disease transmission due to habitat loss and forced human-animal contact, along with preserving biodiversity, improving ecosystem services, and – if done equitably – promoting the rights and tenure of Indigenous people. We must address the root causes of zoonotic disease </w:t>
      </w:r>
      <w:r w:rsidR="001B3681" w:rsidRPr="00F67163">
        <w:rPr>
          <w:rFonts w:cstheme="minorHAnsi"/>
        </w:rPr>
        <w:t xml:space="preserve">transmission to prevent future pandemics. </w:t>
      </w:r>
    </w:p>
    <w:p w14:paraId="4268EAA5" w14:textId="77777777" w:rsidR="0048598E" w:rsidRDefault="0048598E" w:rsidP="0048598E">
      <w:pPr>
        <w:spacing w:line="360" w:lineRule="auto"/>
        <w:rPr>
          <w:rFonts w:cstheme="minorHAnsi"/>
        </w:rPr>
      </w:pPr>
    </w:p>
    <w:p w14:paraId="4F3FF95F" w14:textId="30262512" w:rsidR="001B3681" w:rsidRPr="00F67163" w:rsidRDefault="00190BCB" w:rsidP="0048598E">
      <w:pPr>
        <w:spacing w:line="360" w:lineRule="auto"/>
        <w:rPr>
          <w:rFonts w:cstheme="minorHAnsi"/>
        </w:rPr>
      </w:pPr>
      <w:r w:rsidRPr="00F67163">
        <w:rPr>
          <w:rFonts w:cstheme="minorHAnsi"/>
        </w:rPr>
        <w:t xml:space="preserve">How </w:t>
      </w:r>
      <w:r w:rsidR="001B3681" w:rsidRPr="00F67163">
        <w:rPr>
          <w:rFonts w:cstheme="minorHAnsi"/>
        </w:rPr>
        <w:t>we</w:t>
      </w:r>
      <w:r w:rsidRPr="00F67163">
        <w:rPr>
          <w:rFonts w:cstheme="minorHAnsi"/>
        </w:rPr>
        <w:t xml:space="preserve"> treat life on land impacts other goals as well</w:t>
      </w:r>
      <w:r w:rsidR="00FA2C42" w:rsidRPr="00F67163">
        <w:rPr>
          <w:rFonts w:cstheme="minorHAnsi"/>
        </w:rPr>
        <w:t xml:space="preserve">, as acknowledged </w:t>
      </w:r>
      <w:r w:rsidR="001B3681" w:rsidRPr="00F67163">
        <w:rPr>
          <w:rFonts w:cstheme="minorHAnsi"/>
        </w:rPr>
        <w:t>in the</w:t>
      </w:r>
      <w:r w:rsidR="00FA2C42" w:rsidRPr="00F67163">
        <w:rPr>
          <w:rFonts w:cstheme="minorHAnsi"/>
        </w:rPr>
        <w:t xml:space="preserve"> U.N. Environmental Assembly</w:t>
      </w:r>
      <w:r w:rsidR="001B3681" w:rsidRPr="00F67163">
        <w:rPr>
          <w:rFonts w:cstheme="minorHAnsi"/>
        </w:rPr>
        <w:t xml:space="preserve">’s </w:t>
      </w:r>
      <w:r w:rsidR="00FB0A89" w:rsidRPr="00F67163">
        <w:rPr>
          <w:rFonts w:cstheme="minorHAnsi"/>
        </w:rPr>
        <w:t xml:space="preserve">recent </w:t>
      </w:r>
      <w:r w:rsidR="00FA2C42" w:rsidRPr="00F67163">
        <w:rPr>
          <w:rFonts w:cstheme="minorHAnsi"/>
        </w:rPr>
        <w:t>resolution on the nexus between animal welfare, the environment, and sustainable development</w:t>
      </w:r>
      <w:r w:rsidRPr="00F67163">
        <w:rPr>
          <w:rFonts w:cstheme="minorHAnsi"/>
        </w:rPr>
        <w:t>.</w:t>
      </w:r>
      <w:r w:rsidR="00897AEF" w:rsidRPr="00F67163">
        <w:rPr>
          <w:rFonts w:cstheme="minorHAnsi"/>
        </w:rPr>
        <w:t xml:space="preserve"> </w:t>
      </w:r>
      <w:r w:rsidR="004305E4" w:rsidRPr="00F67163">
        <w:rPr>
          <w:rFonts w:cstheme="minorHAnsi"/>
        </w:rPr>
        <w:t xml:space="preserve">Promoting </w:t>
      </w:r>
      <w:r w:rsidR="001B3681" w:rsidRPr="00F67163">
        <w:rPr>
          <w:rFonts w:cstheme="minorHAnsi"/>
        </w:rPr>
        <w:t>solutions including regenerative agriculture and local and plant-based diets will produce more sustainable food systems while also freeing land for restoration</w:t>
      </w:r>
      <w:r w:rsidR="002B3E51" w:rsidRPr="00F67163">
        <w:rPr>
          <w:rFonts w:cstheme="minorHAnsi"/>
        </w:rPr>
        <w:t xml:space="preserve">. </w:t>
      </w:r>
    </w:p>
    <w:p w14:paraId="3641967A" w14:textId="77777777" w:rsidR="001B3681" w:rsidRPr="00F67163" w:rsidRDefault="001B3681" w:rsidP="0048598E">
      <w:pPr>
        <w:spacing w:line="360" w:lineRule="auto"/>
        <w:rPr>
          <w:rFonts w:cstheme="minorHAnsi"/>
        </w:rPr>
      </w:pPr>
    </w:p>
    <w:p w14:paraId="01A6CB20" w14:textId="3CEFBE4C" w:rsidR="006A184A" w:rsidRPr="00F67163" w:rsidRDefault="00580B54" w:rsidP="0048598E">
      <w:pPr>
        <w:spacing w:line="360" w:lineRule="auto"/>
        <w:rPr>
          <w:rFonts w:cstheme="minorHAnsi"/>
        </w:rPr>
      </w:pPr>
      <w:r w:rsidRPr="00F67163">
        <w:rPr>
          <w:rFonts w:cstheme="minorHAnsi"/>
        </w:rPr>
        <w:t>There is evidence</w:t>
      </w:r>
      <w:r w:rsidR="00B550A8" w:rsidRPr="00F67163">
        <w:rPr>
          <w:rFonts w:cstheme="minorHAnsi"/>
        </w:rPr>
        <w:t xml:space="preserve"> that childhood exposure to animals and nature and teaching of humane values can increase social skills and reduce violent behaviors</w:t>
      </w:r>
      <w:r w:rsidR="008D7B7D" w:rsidRPr="00F67163">
        <w:rPr>
          <w:rFonts w:cstheme="minorHAnsi"/>
        </w:rPr>
        <w:t xml:space="preserve">. This carries </w:t>
      </w:r>
      <w:r w:rsidR="00B550A8" w:rsidRPr="00F67163">
        <w:rPr>
          <w:rFonts w:cstheme="minorHAnsi"/>
        </w:rPr>
        <w:t>crucial</w:t>
      </w:r>
      <w:r w:rsidRPr="00F67163">
        <w:rPr>
          <w:rFonts w:cstheme="minorHAnsi"/>
        </w:rPr>
        <w:t xml:space="preserve"> implications for </w:t>
      </w:r>
      <w:r w:rsidR="00707CE2" w:rsidRPr="00F67163">
        <w:rPr>
          <w:rFonts w:cstheme="minorHAnsi"/>
        </w:rPr>
        <w:t xml:space="preserve">education, gender equality, </w:t>
      </w:r>
      <w:r w:rsidRPr="00F67163">
        <w:rPr>
          <w:rFonts w:cstheme="minorHAnsi"/>
        </w:rPr>
        <w:t xml:space="preserve">and </w:t>
      </w:r>
      <w:r w:rsidR="00707CE2" w:rsidRPr="00F67163">
        <w:rPr>
          <w:rFonts w:cstheme="minorHAnsi"/>
        </w:rPr>
        <w:t>peace and security</w:t>
      </w:r>
      <w:r w:rsidRPr="00F67163">
        <w:rPr>
          <w:rFonts w:cstheme="minorHAnsi"/>
        </w:rPr>
        <w:t xml:space="preserve">. </w:t>
      </w:r>
      <w:r w:rsidR="00FA2C42" w:rsidRPr="00F67163">
        <w:rPr>
          <w:rFonts w:cstheme="minorHAnsi"/>
        </w:rPr>
        <w:t>We</w:t>
      </w:r>
      <w:r w:rsidR="00190BCB" w:rsidRPr="00F67163">
        <w:rPr>
          <w:rFonts w:cstheme="minorHAnsi"/>
        </w:rPr>
        <w:t xml:space="preserve"> encourage member states and other stakeholders to </w:t>
      </w:r>
      <w:r w:rsidR="00FA2C42" w:rsidRPr="00F67163">
        <w:rPr>
          <w:rFonts w:cstheme="minorHAnsi"/>
        </w:rPr>
        <w:t xml:space="preserve">consider </w:t>
      </w:r>
      <w:r w:rsidR="00FB0A89" w:rsidRPr="00F67163">
        <w:rPr>
          <w:rFonts w:cstheme="minorHAnsi"/>
        </w:rPr>
        <w:t>such</w:t>
      </w:r>
      <w:r w:rsidR="00FA2C42" w:rsidRPr="00F67163">
        <w:rPr>
          <w:rFonts w:cstheme="minorHAnsi"/>
        </w:rPr>
        <w:t xml:space="preserve"> interconnections in </w:t>
      </w:r>
      <w:r w:rsidR="00FB0A89" w:rsidRPr="00F67163">
        <w:rPr>
          <w:rFonts w:cstheme="minorHAnsi"/>
        </w:rPr>
        <w:t>their</w:t>
      </w:r>
      <w:r w:rsidR="00FA2C42" w:rsidRPr="00F67163">
        <w:rPr>
          <w:rFonts w:cstheme="minorHAnsi"/>
        </w:rPr>
        <w:t xml:space="preserve"> </w:t>
      </w:r>
      <w:r w:rsidR="001B3681" w:rsidRPr="00F67163">
        <w:rPr>
          <w:rFonts w:cstheme="minorHAnsi"/>
        </w:rPr>
        <w:t>efforts to realize</w:t>
      </w:r>
      <w:r w:rsidR="00FA2C42" w:rsidRPr="00F67163">
        <w:rPr>
          <w:rFonts w:cstheme="minorHAnsi"/>
        </w:rPr>
        <w:t xml:space="preserve"> SDG 15. Thank you.    </w:t>
      </w:r>
    </w:p>
    <w:sectPr w:rsidR="006A184A" w:rsidRPr="00F6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AF"/>
    <w:rsid w:val="000905D8"/>
    <w:rsid w:val="00190BCB"/>
    <w:rsid w:val="001B3681"/>
    <w:rsid w:val="002B3E51"/>
    <w:rsid w:val="004305E4"/>
    <w:rsid w:val="0048598E"/>
    <w:rsid w:val="00580B54"/>
    <w:rsid w:val="00586597"/>
    <w:rsid w:val="005F20F5"/>
    <w:rsid w:val="006A184A"/>
    <w:rsid w:val="00707CE2"/>
    <w:rsid w:val="00720D20"/>
    <w:rsid w:val="007A2CF5"/>
    <w:rsid w:val="00897AEF"/>
    <w:rsid w:val="008D7B7D"/>
    <w:rsid w:val="00A6508C"/>
    <w:rsid w:val="00A654AF"/>
    <w:rsid w:val="00B34DE6"/>
    <w:rsid w:val="00B550A8"/>
    <w:rsid w:val="00CD431D"/>
    <w:rsid w:val="00D13715"/>
    <w:rsid w:val="00D67750"/>
    <w:rsid w:val="00E0465C"/>
    <w:rsid w:val="00EA651A"/>
    <w:rsid w:val="00ED2C77"/>
    <w:rsid w:val="00F67163"/>
    <w:rsid w:val="00FA2C42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C904"/>
  <w15:chartTrackingRefBased/>
  <w15:docId w15:val="{B1680684-60B4-C24B-8AE4-68B8D9B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 Henman</cp:lastModifiedBy>
  <cp:revision>3</cp:revision>
  <dcterms:created xsi:type="dcterms:W3CDTF">2022-07-18T15:46:00Z</dcterms:created>
  <dcterms:modified xsi:type="dcterms:W3CDTF">2022-07-18T16:26:00Z</dcterms:modified>
</cp:coreProperties>
</file>